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:rsidR="00830C12" w:rsidRPr="00830C12" w:rsidRDefault="00830C12" w:rsidP="00830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 ĐỒNG GÓP VỐN BẰNG TÀI SẢN GẮN LIỀN VỚI ĐẤT</w:t>
      </w:r>
    </w:p>
    <w:p w:rsidR="00830C12" w:rsidRPr="00830C12" w:rsidRDefault="00830C12" w:rsidP="00830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6F2966" w:rsidP="00830C1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bookmarkStart w:id="0" w:name="_GoBack"/>
      <w:bookmarkEnd w:id="0"/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</w:t>
      </w:r>
      <w:r w:rsid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830C12"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 A</w:t>
      </w:r>
      <w:r w:rsidRPr="00830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: </w:t>
      </w:r>
    </w:p>
    <w:p w:rsidR="00830C12" w:rsidRPr="00830C12" w:rsidRDefault="00830C12" w:rsidP="00830C1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Đính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hôn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30C12" w:rsidRPr="00830C12" w:rsidRDefault="00830C12" w:rsidP="00830C1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gram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B</w:t>
      </w:r>
      <w:proofErr w:type="gramEnd"/>
      <w:r w:rsidRPr="00830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: </w:t>
      </w:r>
    </w:p>
    <w:p w:rsidR="00830C12" w:rsidRPr="00830C12" w:rsidRDefault="00830C12" w:rsidP="00830C1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: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thoả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1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 SẢN GÓP VỐN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</w:t>
      </w:r>
      <w:proofErr w:type="gramEnd"/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............................................................................................................................... 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(4),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30C1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(3)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</w:t>
      </w:r>
      <w:proofErr w:type="gramEnd"/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 m</w:t>
      </w:r>
      <w:r w:rsidRPr="00830C12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 xml:space="preserve">2 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..............................................)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 m</w:t>
      </w:r>
      <w:r w:rsidRPr="00830C12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 m</w:t>
      </w:r>
      <w:r w:rsidRPr="00830C12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</w:t>
      </w:r>
      <w:proofErr w:type="gramEnd"/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</w:t>
      </w:r>
      <w:proofErr w:type="gramEnd"/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</w:t>
      </w:r>
      <w:proofErr w:type="gramEnd"/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có): ..................................................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 w:rsidRPr="00830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(2)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2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GIÁ TRỊ</w:t>
      </w:r>
      <w:proofErr w:type="gram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GÓP</w:t>
      </w:r>
      <w:proofErr w:type="gramEnd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VỐN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chữ:..........................................................................................đồng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Nam)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3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HẠN GÓP VỐN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........../........../...........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4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 ĐÍCH GÓP VỐN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5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 ĐĂNG KÝ GÓP VỐN VÀ NỘP LỆ PHÍ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đến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góp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vốn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tài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sản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gắn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liền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với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6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 THỨC GIẢI QUYẾT TRANH CHẤP HỢP ĐỒNG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toà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ĐIỀU 7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CAM ĐOAN CỦA CÁC BÊN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cam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Tài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sản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thuộc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trường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hợp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góp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vốn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tài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sản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gắn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liền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với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pháp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luật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dối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bị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ép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thoả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cam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dối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bị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ép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thoả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ĐIỀU 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(10)</w:t>
      </w: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ĐIỀU 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</w:p>
    <w:p w:rsidR="00830C12" w:rsidRPr="00830C12" w:rsidRDefault="00830C12" w:rsidP="00830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KHOẢN CUỐI CÙNG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</w:tblGrid>
      <w:tr w:rsidR="00830C12" w:rsidRPr="00830C12" w:rsidTr="00830C1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12" w:rsidRPr="00830C12" w:rsidRDefault="00830C12" w:rsidP="008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 </w:t>
            </w:r>
          </w:p>
          <w:p w:rsidR="00830C12" w:rsidRPr="00830C12" w:rsidRDefault="00830C12" w:rsidP="00830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12" w:rsidRPr="00830C12" w:rsidRDefault="00830C12" w:rsidP="008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 </w:t>
            </w:r>
          </w:p>
          <w:p w:rsidR="00830C12" w:rsidRPr="00830C12" w:rsidRDefault="00830C12" w:rsidP="00830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30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830C12" w:rsidRPr="00830C12" w:rsidRDefault="00830C12" w:rsidP="00830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0C12" w:rsidRDefault="00830C12" w:rsidP="00830C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C12" w:rsidRPr="00830C12" w:rsidRDefault="00830C12" w:rsidP="00830C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LỜI CHỨNG CỦA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 CHỨNG VIÊN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before="40"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 (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....................................................)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(12)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....., 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 CHỨNG</w:t>
      </w: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before="40"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…….................................................................……..............................;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thoả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thoả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0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(13)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, ........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......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.......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................................,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quyển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</w:t>
      </w:r>
      <w:proofErr w:type="gramEnd"/>
      <w:r w:rsidRPr="00830C12">
        <w:rPr>
          <w:rFonts w:ascii="Times New Roman" w:eastAsia="Times New Roman" w:hAnsi="Times New Roman" w:cs="Times New Roman"/>
          <w:color w:val="000000"/>
          <w:sz w:val="28"/>
          <w:szCs w:val="28"/>
        </w:rPr>
        <w:t>TP/CC-SCC/HĐGD.</w:t>
      </w:r>
    </w:p>
    <w:p w:rsidR="00830C12" w:rsidRPr="00830C12" w:rsidRDefault="00830C12" w:rsidP="008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12" w:rsidRPr="00830C12" w:rsidRDefault="00830C12" w:rsidP="00830C12">
      <w:pPr>
        <w:spacing w:after="0" w:line="240" w:lineRule="auto"/>
        <w:ind w:firstLine="507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 CHỨNG VIÊN</w:t>
      </w:r>
    </w:p>
    <w:p w:rsidR="00830C12" w:rsidRPr="00830C12" w:rsidRDefault="00830C12" w:rsidP="00830C12">
      <w:pPr>
        <w:spacing w:after="0" w:line="240" w:lineRule="auto"/>
        <w:ind w:firstLine="5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đóng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657D6" w:rsidRDefault="00830C12" w:rsidP="00830C12"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0C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Nguồn</w:t>
      </w:r>
      <w:proofErr w:type="spellEnd"/>
      <w:r w:rsidRPr="0083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83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04/2006/TTLT-BTP-BTNMT</w:t>
      </w:r>
    </w:p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12"/>
    <w:rsid w:val="003657D6"/>
    <w:rsid w:val="006F2966"/>
    <w:rsid w:val="008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30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C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30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30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C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30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2022-10-01T16:29:00Z</dcterms:created>
  <dcterms:modified xsi:type="dcterms:W3CDTF">2022-10-01T16:32:00Z</dcterms:modified>
</cp:coreProperties>
</file>